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3B" w:rsidRDefault="007C6EFF" w:rsidP="007C6EFF">
      <w:pPr>
        <w:spacing w:after="0"/>
        <w:rPr>
          <w:b/>
          <w:lang w:val="hr-HR"/>
        </w:rPr>
      </w:pPr>
      <w:bookmarkStart w:id="0" w:name="_GoBack"/>
      <w:bookmarkEnd w:id="0"/>
      <w:r w:rsidRPr="007C6EFF">
        <w:rPr>
          <w:b/>
          <w:lang w:val="hr-HR"/>
        </w:rPr>
        <w:t>OPĆA ŽUPANIJSKA BOLNICA VINKOVCI</w:t>
      </w:r>
    </w:p>
    <w:p w:rsidR="00021426" w:rsidRPr="007C6EFF" w:rsidRDefault="00D61774" w:rsidP="007C6EFF">
      <w:pPr>
        <w:spacing w:after="0"/>
        <w:rPr>
          <w:b/>
          <w:lang w:val="hr-HR"/>
        </w:rPr>
      </w:pPr>
      <w:r>
        <w:rPr>
          <w:b/>
          <w:lang w:val="hr-HR"/>
        </w:rPr>
        <w:t>RAVNATELJSTVO</w:t>
      </w:r>
    </w:p>
    <w:p w:rsidR="007C6EFF" w:rsidRDefault="00084191" w:rsidP="007C6EFF">
      <w:pPr>
        <w:spacing w:after="0"/>
        <w:rPr>
          <w:lang w:val="hr-HR"/>
        </w:rPr>
      </w:pPr>
      <w:r>
        <w:rPr>
          <w:lang w:val="hr-HR"/>
        </w:rPr>
        <w:t>Ur. broj: 01-</w:t>
      </w:r>
      <w:r w:rsidR="00681813">
        <w:rPr>
          <w:lang w:val="hr-HR"/>
        </w:rPr>
        <w:t>8711</w:t>
      </w:r>
      <w:r w:rsidR="006A3848">
        <w:rPr>
          <w:lang w:val="hr-HR"/>
        </w:rPr>
        <w:t>/2017</w:t>
      </w:r>
      <w:r w:rsidR="007C6EFF">
        <w:rPr>
          <w:lang w:val="hr-HR"/>
        </w:rPr>
        <w:t>.</w:t>
      </w:r>
    </w:p>
    <w:p w:rsidR="007C6EFF" w:rsidRDefault="006A3848" w:rsidP="007C6EFF">
      <w:pPr>
        <w:spacing w:after="0"/>
        <w:rPr>
          <w:lang w:val="hr-HR"/>
        </w:rPr>
      </w:pPr>
      <w:r>
        <w:rPr>
          <w:lang w:val="hr-HR"/>
        </w:rPr>
        <w:t xml:space="preserve">Vinkovci,  </w:t>
      </w:r>
      <w:r w:rsidR="00681813">
        <w:rPr>
          <w:lang w:val="hr-HR"/>
        </w:rPr>
        <w:t>6</w:t>
      </w:r>
      <w:r w:rsidR="000176E4">
        <w:rPr>
          <w:lang w:val="hr-HR"/>
        </w:rPr>
        <w:t xml:space="preserve">. </w:t>
      </w:r>
      <w:r w:rsidR="00F24C46">
        <w:rPr>
          <w:lang w:val="hr-HR"/>
        </w:rPr>
        <w:t>prosinca</w:t>
      </w:r>
      <w:r>
        <w:rPr>
          <w:lang w:val="hr-HR"/>
        </w:rPr>
        <w:t xml:space="preserve">  2017</w:t>
      </w:r>
      <w:r w:rsidR="00021426">
        <w:rPr>
          <w:lang w:val="hr-HR"/>
        </w:rPr>
        <w:t>.</w:t>
      </w:r>
    </w:p>
    <w:p w:rsidR="00C6479D" w:rsidRDefault="00C6479D" w:rsidP="007C6EFF">
      <w:pPr>
        <w:spacing w:after="0"/>
        <w:rPr>
          <w:lang w:val="hr-HR"/>
        </w:rPr>
      </w:pPr>
    </w:p>
    <w:p w:rsidR="007C6EFF" w:rsidRDefault="007C6EFF" w:rsidP="007C6EFF">
      <w:pPr>
        <w:spacing w:after="0"/>
        <w:rPr>
          <w:lang w:val="hr-HR"/>
        </w:rPr>
      </w:pPr>
    </w:p>
    <w:p w:rsidR="00C6479D" w:rsidRDefault="00D61774" w:rsidP="00021426">
      <w:pPr>
        <w:spacing w:after="0"/>
        <w:jc w:val="both"/>
        <w:rPr>
          <w:lang w:val="hr-HR"/>
        </w:rPr>
      </w:pPr>
      <w:r>
        <w:rPr>
          <w:lang w:val="hr-HR"/>
        </w:rPr>
        <w:t xml:space="preserve">           </w:t>
      </w:r>
      <w:r w:rsidR="00021426">
        <w:rPr>
          <w:lang w:val="hr-HR"/>
        </w:rPr>
        <w:t xml:space="preserve">Temeljem članka 21. Statuta Opće županijske bolnice Vinkovci i </w:t>
      </w:r>
      <w:r w:rsidR="00BE66D8">
        <w:rPr>
          <w:lang w:val="hr-HR"/>
        </w:rPr>
        <w:t>obavijesti Ministarstva zdravstva</w:t>
      </w:r>
      <w:r w:rsidR="00021426">
        <w:rPr>
          <w:lang w:val="hr-HR"/>
        </w:rPr>
        <w:t xml:space="preserve"> RH o </w:t>
      </w:r>
      <w:r w:rsidR="00BE66D8">
        <w:rPr>
          <w:lang w:val="hr-HR"/>
        </w:rPr>
        <w:t>odobrenju Plana</w:t>
      </w:r>
      <w:r w:rsidR="00021426">
        <w:rPr>
          <w:lang w:val="hr-HR"/>
        </w:rPr>
        <w:t xml:space="preserve"> specijalizacija i  užih </w:t>
      </w:r>
      <w:r w:rsidR="006A3848">
        <w:rPr>
          <w:lang w:val="hr-HR"/>
        </w:rPr>
        <w:t xml:space="preserve">specijalizacija za 2017. godinu, Klasa: 131-01/17-01/115, </w:t>
      </w:r>
      <w:proofErr w:type="spellStart"/>
      <w:r w:rsidR="006A3848">
        <w:rPr>
          <w:lang w:val="hr-HR"/>
        </w:rPr>
        <w:t>Ur</w:t>
      </w:r>
      <w:proofErr w:type="spellEnd"/>
      <w:r w:rsidR="006A3848">
        <w:rPr>
          <w:lang w:val="hr-HR"/>
        </w:rPr>
        <w:t>. broj: 534-03-2</w:t>
      </w:r>
      <w:r w:rsidR="00021426">
        <w:rPr>
          <w:lang w:val="hr-HR"/>
        </w:rPr>
        <w:t>-2/</w:t>
      </w:r>
      <w:r w:rsidR="006A3848">
        <w:rPr>
          <w:lang w:val="hr-HR"/>
        </w:rPr>
        <w:t>3-17-3 od 28</w:t>
      </w:r>
      <w:r w:rsidR="00BF269D">
        <w:rPr>
          <w:lang w:val="hr-HR"/>
        </w:rPr>
        <w:t xml:space="preserve">. </w:t>
      </w:r>
      <w:r w:rsidR="006A3848">
        <w:rPr>
          <w:lang w:val="hr-HR"/>
        </w:rPr>
        <w:t>kolovoza 2017</w:t>
      </w:r>
      <w:r w:rsidR="00BF269D">
        <w:rPr>
          <w:lang w:val="hr-HR"/>
        </w:rPr>
        <w:t xml:space="preserve">. </w:t>
      </w:r>
      <w:r w:rsidR="000C60DC">
        <w:rPr>
          <w:lang w:val="hr-HR"/>
        </w:rPr>
        <w:t xml:space="preserve">godine, objavljuje se </w:t>
      </w:r>
    </w:p>
    <w:p w:rsidR="000C60DC" w:rsidRDefault="000C60DC" w:rsidP="00021426">
      <w:pPr>
        <w:spacing w:after="0"/>
        <w:jc w:val="both"/>
        <w:rPr>
          <w:lang w:val="hr-HR"/>
        </w:rPr>
      </w:pPr>
    </w:p>
    <w:p w:rsidR="000C60DC" w:rsidRDefault="000C60DC" w:rsidP="000C60DC">
      <w:pPr>
        <w:spacing w:after="0"/>
        <w:jc w:val="center"/>
        <w:rPr>
          <w:lang w:val="hr-HR"/>
        </w:rPr>
      </w:pPr>
      <w:r>
        <w:rPr>
          <w:lang w:val="hr-HR"/>
        </w:rPr>
        <w:t>NATJEČAJ ZA IZBOR</w:t>
      </w:r>
    </w:p>
    <w:p w:rsidR="000C60DC" w:rsidRDefault="000C60DC" w:rsidP="000C60DC">
      <w:pPr>
        <w:spacing w:after="0"/>
        <w:jc w:val="center"/>
        <w:rPr>
          <w:lang w:val="hr-HR"/>
        </w:rPr>
      </w:pPr>
      <w:r>
        <w:rPr>
          <w:lang w:val="hr-HR"/>
        </w:rPr>
        <w:t>doktora medicine (m/ž) za upućivanje na specijalizaciju iz:</w:t>
      </w:r>
    </w:p>
    <w:p w:rsidR="000C60DC" w:rsidRDefault="000C60DC" w:rsidP="000C60DC">
      <w:pPr>
        <w:spacing w:after="0"/>
        <w:jc w:val="both"/>
        <w:rPr>
          <w:lang w:val="hr-HR"/>
        </w:rPr>
      </w:pPr>
    </w:p>
    <w:p w:rsidR="00CB0B80" w:rsidRDefault="00CB0B80" w:rsidP="006A3848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opće interne medicine – 1 izvršitelj</w:t>
      </w:r>
    </w:p>
    <w:p w:rsidR="006A3848" w:rsidRDefault="006A3848" w:rsidP="006A3848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urologije  - 1 izvršitelj</w:t>
      </w:r>
    </w:p>
    <w:p w:rsidR="006A3848" w:rsidRDefault="006A3848" w:rsidP="006A3848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pedijatrije  - 1 izvršitelj</w:t>
      </w:r>
    </w:p>
    <w:p w:rsidR="006A3848" w:rsidRDefault="006A3848" w:rsidP="006A3848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kliničke radiologije  - </w:t>
      </w:r>
      <w:r w:rsidR="00F24C46">
        <w:rPr>
          <w:lang w:val="hr-HR"/>
        </w:rPr>
        <w:t>1</w:t>
      </w:r>
      <w:r>
        <w:rPr>
          <w:lang w:val="hr-HR"/>
        </w:rPr>
        <w:t xml:space="preserve"> izvršitelj</w:t>
      </w:r>
    </w:p>
    <w:p w:rsidR="006A3848" w:rsidRDefault="006A3848" w:rsidP="006A3848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fizikalne medicine i rehabilitacije  - 1 izvršitelj</w:t>
      </w:r>
    </w:p>
    <w:p w:rsidR="000C60DC" w:rsidRDefault="006A3848" w:rsidP="000C60DC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r>
        <w:rPr>
          <w:lang w:val="hr-HR"/>
        </w:rPr>
        <w:t>patologije</w:t>
      </w:r>
      <w:r w:rsidR="00075625">
        <w:rPr>
          <w:lang w:val="hr-HR"/>
        </w:rPr>
        <w:t xml:space="preserve"> i citologije  -</w:t>
      </w:r>
      <w:r w:rsidR="00FB3946">
        <w:rPr>
          <w:lang w:val="hr-HR"/>
        </w:rPr>
        <w:t xml:space="preserve">  1 izvršitelj</w:t>
      </w:r>
    </w:p>
    <w:p w:rsidR="006A3848" w:rsidRPr="006A3848" w:rsidRDefault="003B746D" w:rsidP="006A38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hitne medicine  -  8</w:t>
      </w:r>
      <w:r w:rsidR="006A3848" w:rsidRPr="006A3848">
        <w:rPr>
          <w:lang w:val="hr-HR"/>
        </w:rPr>
        <w:t xml:space="preserve"> izvršitelja</w:t>
      </w:r>
    </w:p>
    <w:p w:rsidR="006A3848" w:rsidRDefault="003B746D" w:rsidP="000C60DC">
      <w:pPr>
        <w:pStyle w:val="Odlomakpopisa"/>
        <w:numPr>
          <w:ilvl w:val="0"/>
          <w:numId w:val="1"/>
        </w:numPr>
        <w:spacing w:after="0"/>
        <w:jc w:val="both"/>
        <w:rPr>
          <w:lang w:val="hr-HR"/>
        </w:rPr>
      </w:pPr>
      <w:bookmarkStart w:id="1" w:name="_Hlk493836228"/>
      <w:r>
        <w:rPr>
          <w:lang w:val="hr-HR"/>
        </w:rPr>
        <w:t xml:space="preserve">medicinske biokemije i laboratorijske medicine  </w:t>
      </w:r>
      <w:bookmarkEnd w:id="1"/>
      <w:r>
        <w:rPr>
          <w:lang w:val="hr-HR"/>
        </w:rPr>
        <w:t>- 2 izvršitelja</w:t>
      </w:r>
    </w:p>
    <w:p w:rsidR="00075625" w:rsidRDefault="00075625" w:rsidP="00FB3946">
      <w:pPr>
        <w:pStyle w:val="Odlomakpopisa"/>
        <w:spacing w:after="0"/>
        <w:jc w:val="both"/>
        <w:rPr>
          <w:lang w:val="hr-HR"/>
        </w:rPr>
      </w:pPr>
    </w:p>
    <w:p w:rsidR="00C6479D" w:rsidRDefault="00075625" w:rsidP="007C6EFF">
      <w:pPr>
        <w:spacing w:after="0"/>
        <w:rPr>
          <w:lang w:val="hr-HR"/>
        </w:rPr>
      </w:pPr>
      <w:r>
        <w:rPr>
          <w:lang w:val="hr-HR"/>
        </w:rPr>
        <w:t>UVJETI KOJE MORAJU ISPUNJAVATI PRISTUPNICI:</w:t>
      </w:r>
    </w:p>
    <w:p w:rsidR="00075625" w:rsidRDefault="00075625" w:rsidP="002A406D">
      <w:pPr>
        <w:pStyle w:val="Odlomakpopisa"/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 xml:space="preserve">zdravstveni radnik sa završenim integriranim preddiplomskim i diplomskim studijem </w:t>
      </w:r>
      <w:r w:rsidR="002A406D">
        <w:rPr>
          <w:lang w:val="hr-HR"/>
        </w:rPr>
        <w:t xml:space="preserve">zdravstvenog usmjerenja </w:t>
      </w:r>
    </w:p>
    <w:p w:rsidR="002A406D" w:rsidRPr="003D2FA7" w:rsidRDefault="003D2FA7" w:rsidP="003D2FA7">
      <w:pPr>
        <w:spacing w:after="0"/>
        <w:rPr>
          <w:lang w:val="hr-HR"/>
        </w:rPr>
      </w:pPr>
      <w:bookmarkStart w:id="2" w:name="_Hlk493836135"/>
      <w:r w:rsidRPr="003D2FA7">
        <w:rPr>
          <w:lang w:val="hr-HR"/>
        </w:rPr>
        <w:t xml:space="preserve"> </w:t>
      </w:r>
      <w:r>
        <w:rPr>
          <w:lang w:val="hr-HR"/>
        </w:rPr>
        <w:t xml:space="preserve">          -  </w:t>
      </w:r>
      <w:r w:rsidR="00BE66D8">
        <w:rPr>
          <w:lang w:val="hr-HR"/>
        </w:rPr>
        <w:t>akademskog</w:t>
      </w:r>
      <w:r w:rsidR="002A406D" w:rsidRPr="003D2FA7">
        <w:rPr>
          <w:lang w:val="hr-HR"/>
        </w:rPr>
        <w:t xml:space="preserve"> naziv</w:t>
      </w:r>
      <w:r w:rsidR="00BE66D8">
        <w:rPr>
          <w:lang w:val="hr-HR"/>
        </w:rPr>
        <w:t>a doktor</w:t>
      </w:r>
      <w:r w:rsidR="002A406D" w:rsidRPr="003D2FA7">
        <w:rPr>
          <w:lang w:val="hr-HR"/>
        </w:rPr>
        <w:t xml:space="preserve"> medicine, za specijalizacije </w:t>
      </w:r>
      <w:r w:rsidRPr="003D2FA7">
        <w:rPr>
          <w:lang w:val="hr-HR"/>
        </w:rPr>
        <w:t xml:space="preserve">pod rednim brojevima od 1.  do </w:t>
      </w:r>
      <w:r w:rsidR="00CB0B80">
        <w:rPr>
          <w:lang w:val="hr-HR"/>
        </w:rPr>
        <w:t>7</w:t>
      </w:r>
      <w:r w:rsidRPr="003D2FA7">
        <w:rPr>
          <w:lang w:val="hr-HR"/>
        </w:rPr>
        <w:t>.</w:t>
      </w:r>
    </w:p>
    <w:bookmarkEnd w:id="2"/>
    <w:p w:rsidR="003D2FA7" w:rsidRPr="003D2FA7" w:rsidRDefault="003D2FA7" w:rsidP="003D2FA7">
      <w:pPr>
        <w:rPr>
          <w:lang w:val="hr-HR"/>
        </w:rPr>
      </w:pPr>
      <w:r>
        <w:rPr>
          <w:lang w:val="hr-HR"/>
        </w:rPr>
        <w:t xml:space="preserve">           -  </w:t>
      </w:r>
      <w:r w:rsidR="00BE66D8">
        <w:rPr>
          <w:lang w:val="hr-HR"/>
        </w:rPr>
        <w:t>akademskog</w:t>
      </w:r>
      <w:r w:rsidRPr="003D2FA7">
        <w:rPr>
          <w:lang w:val="hr-HR"/>
        </w:rPr>
        <w:t xml:space="preserve"> naziv</w:t>
      </w:r>
      <w:r w:rsidR="00BE66D8">
        <w:rPr>
          <w:lang w:val="hr-HR"/>
        </w:rPr>
        <w:t>a magistar</w:t>
      </w:r>
      <w:r w:rsidRPr="003D2FA7">
        <w:rPr>
          <w:lang w:val="hr-HR"/>
        </w:rPr>
        <w:t xml:space="preserve"> medicinske biokemije, za specijalizaciju pod rednim brojem </w:t>
      </w:r>
      <w:r w:rsidR="00CB0B80">
        <w:rPr>
          <w:lang w:val="hr-HR"/>
        </w:rPr>
        <w:t>8</w:t>
      </w:r>
      <w:r w:rsidRPr="003D2FA7">
        <w:rPr>
          <w:lang w:val="hr-HR"/>
        </w:rPr>
        <w:t xml:space="preserve">. </w:t>
      </w:r>
    </w:p>
    <w:p w:rsidR="006C1FE7" w:rsidRDefault="00075625" w:rsidP="002A406D">
      <w:pPr>
        <w:pStyle w:val="Odlomakpopisa"/>
        <w:numPr>
          <w:ilvl w:val="0"/>
          <w:numId w:val="2"/>
        </w:numPr>
        <w:spacing w:after="0"/>
        <w:jc w:val="both"/>
        <w:rPr>
          <w:lang w:val="hr-HR"/>
        </w:rPr>
      </w:pPr>
      <w:r>
        <w:rPr>
          <w:lang w:val="hr-HR"/>
        </w:rPr>
        <w:t>s važećim odobrenjem za samostalan rad te drugi uvjeti prema Pravilniku o specijalističkom usavršavanju doktora medicine (NN br. 100/11, 133/</w:t>
      </w:r>
      <w:r w:rsidR="006C1FE7">
        <w:rPr>
          <w:lang w:val="hr-HR"/>
        </w:rPr>
        <w:t>11, 54/12, 49/13, 139</w:t>
      </w:r>
      <w:r w:rsidR="0096391B">
        <w:rPr>
          <w:lang w:val="hr-HR"/>
        </w:rPr>
        <w:t>/14, 116/15, 62/16 i 69/16</w:t>
      </w:r>
      <w:r w:rsidR="003B746D">
        <w:rPr>
          <w:lang w:val="hr-HR"/>
        </w:rPr>
        <w:t>-ispravak i 6/17</w:t>
      </w:r>
      <w:r w:rsidR="0096391B">
        <w:rPr>
          <w:lang w:val="hr-HR"/>
        </w:rPr>
        <w:t>)</w:t>
      </w:r>
      <w:r w:rsidR="002A406D">
        <w:rPr>
          <w:lang w:val="hr-HR"/>
        </w:rPr>
        <w:t>, Pravilniku</w:t>
      </w:r>
      <w:r w:rsidR="002A406D" w:rsidRPr="002A406D">
        <w:rPr>
          <w:lang w:val="hr-HR"/>
        </w:rPr>
        <w:t xml:space="preserve"> o specijalističkom usavršavanju magistra medicinske biokemije (NN 73/08) </w:t>
      </w:r>
      <w:r w:rsidR="0096391B">
        <w:rPr>
          <w:lang w:val="hr-HR"/>
        </w:rPr>
        <w:t>i P</w:t>
      </w:r>
      <w:r w:rsidR="006C1FE7">
        <w:rPr>
          <w:lang w:val="hr-HR"/>
        </w:rPr>
        <w:t>ravilniku o mjerilima za prijem specijalizanata (NN br. 83/15).</w:t>
      </w:r>
    </w:p>
    <w:p w:rsidR="003D2FA7" w:rsidRDefault="003D2FA7" w:rsidP="003D2FA7">
      <w:pPr>
        <w:pStyle w:val="Odlomakpopisa"/>
        <w:spacing w:after="0"/>
        <w:jc w:val="both"/>
        <w:rPr>
          <w:lang w:val="hr-HR"/>
        </w:rPr>
      </w:pPr>
    </w:p>
    <w:p w:rsidR="006C1FE7" w:rsidRPr="003D2FA7" w:rsidRDefault="006C1FE7" w:rsidP="003D2FA7">
      <w:pPr>
        <w:spacing w:after="0"/>
        <w:jc w:val="both"/>
        <w:rPr>
          <w:lang w:val="hr-HR"/>
        </w:rPr>
      </w:pPr>
      <w:r w:rsidRPr="003D2FA7">
        <w:rPr>
          <w:lang w:val="hr-HR"/>
        </w:rPr>
        <w:t>Uz ponudu i kratki životopis potrebno je priložiti slijedeće dokaze o ispunjavanju uvjeta natječaja i za primjenu mjerila za utvrđivanje redoslijeda:</w:t>
      </w:r>
    </w:p>
    <w:p w:rsidR="00075625" w:rsidRPr="002A406D" w:rsidRDefault="006C1FE7" w:rsidP="002A406D">
      <w:pPr>
        <w:pStyle w:val="Odlomakpopisa"/>
        <w:numPr>
          <w:ilvl w:val="0"/>
          <w:numId w:val="4"/>
        </w:numPr>
        <w:rPr>
          <w:lang w:val="hr-HR"/>
        </w:rPr>
      </w:pPr>
      <w:r w:rsidRPr="002A406D">
        <w:rPr>
          <w:lang w:val="hr-HR"/>
        </w:rPr>
        <w:t>presliku diplome o završenom medicinskom fakultetu</w:t>
      </w:r>
      <w:r w:rsidR="002A406D" w:rsidRPr="002A406D">
        <w:rPr>
          <w:lang w:val="hr-HR"/>
        </w:rPr>
        <w:t>/</w:t>
      </w:r>
      <w:r w:rsidR="002A406D">
        <w:rPr>
          <w:lang w:val="hr-HR"/>
        </w:rPr>
        <w:t>farmaceutsko-biokemijskom</w:t>
      </w:r>
      <w:r w:rsidR="002A406D" w:rsidRPr="002A406D">
        <w:rPr>
          <w:lang w:val="hr-HR"/>
        </w:rPr>
        <w:t xml:space="preserve"> fakultet</w:t>
      </w:r>
      <w:r w:rsidR="002A406D">
        <w:rPr>
          <w:lang w:val="hr-HR"/>
        </w:rPr>
        <w:t>u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odobrenja za samostalan rad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prijepisa položenih ispita na studiju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potvrde o općem prosjeku ocjena tijekom studija te duljini trajanja studija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nagrada za vrijeme studija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potvrde o statusu poslijediplomskog doktorskog studija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lastRenderedPageBreak/>
        <w:t>popis objavljenih radova i kopije radova</w:t>
      </w:r>
    </w:p>
    <w:p w:rsidR="006C1FE7" w:rsidRDefault="006C1FE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 ugovora o radu ako je pristupnik radio u primarnoj zdravstvenoj zaštiti</w:t>
      </w:r>
    </w:p>
    <w:p w:rsidR="006C1FE7" w:rsidRDefault="003D2FA7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 xml:space="preserve">elektronski </w:t>
      </w:r>
      <w:r w:rsidR="005E4356">
        <w:rPr>
          <w:lang w:val="hr-HR"/>
        </w:rPr>
        <w:t xml:space="preserve">ispis </w:t>
      </w:r>
      <w:r>
        <w:rPr>
          <w:lang w:val="hr-HR"/>
        </w:rPr>
        <w:t>podataka o radnom stažu</w:t>
      </w:r>
      <w:r w:rsidR="005E4356">
        <w:rPr>
          <w:lang w:val="hr-HR"/>
        </w:rPr>
        <w:t xml:space="preserve"> iz Hrvatskog zavoda za mirovinsko osiguranje</w:t>
      </w:r>
    </w:p>
    <w:p w:rsidR="005E4356" w:rsidRDefault="005E4356" w:rsidP="006C1FE7">
      <w:pPr>
        <w:pStyle w:val="Odlomakpopisa"/>
        <w:numPr>
          <w:ilvl w:val="0"/>
          <w:numId w:val="4"/>
        </w:numPr>
        <w:spacing w:after="0"/>
        <w:jc w:val="both"/>
        <w:rPr>
          <w:lang w:val="hr-HR"/>
        </w:rPr>
      </w:pPr>
      <w:r>
        <w:rPr>
          <w:lang w:val="hr-HR"/>
        </w:rPr>
        <w:t>presliku dokaza o sudjelovanju u Domovinskom ratu, sukladno Zakonu o pravima hrvatskih branitelja iz Domovinskog rata i članova njihovih obitelji</w:t>
      </w:r>
    </w:p>
    <w:p w:rsidR="005E4356" w:rsidRDefault="005E4356" w:rsidP="005E4356">
      <w:pPr>
        <w:spacing w:after="0"/>
        <w:jc w:val="both"/>
        <w:rPr>
          <w:lang w:val="hr-HR"/>
        </w:rPr>
      </w:pPr>
    </w:p>
    <w:p w:rsidR="005E4356" w:rsidRDefault="005E4356" w:rsidP="005E4356">
      <w:pPr>
        <w:spacing w:after="0"/>
        <w:jc w:val="both"/>
        <w:rPr>
          <w:lang w:val="hr-HR"/>
        </w:rPr>
      </w:pPr>
      <w:r>
        <w:rPr>
          <w:lang w:val="hr-HR"/>
        </w:rPr>
        <w:t xml:space="preserve">Na natječaj se mogu javiti osobe oba spola. Radni odnos zasniva se na neodređeno vrijeme. </w:t>
      </w:r>
    </w:p>
    <w:p w:rsidR="005E4356" w:rsidRDefault="005E4356" w:rsidP="005E4356">
      <w:pPr>
        <w:spacing w:after="0"/>
        <w:jc w:val="both"/>
        <w:rPr>
          <w:lang w:val="hr-HR"/>
        </w:rPr>
      </w:pPr>
      <w:r>
        <w:rPr>
          <w:lang w:val="hr-HR"/>
        </w:rPr>
        <w:t>Ponude sa životopisom i dokazima o ispunjavanju traženih uvjeta dostavljaju se u Opću županijsku bolnicu Vinkovci, s naznakom „Povjerenstvo za specijalizaciju iz – navesti granu specijalizacije“, Zvonarska 57, Vinkovci, u roku od 10 dana od dana objavljivanja natječaja u</w:t>
      </w:r>
      <w:r w:rsidR="003B746D">
        <w:rPr>
          <w:lang w:val="hr-HR"/>
        </w:rPr>
        <w:t xml:space="preserve"> </w:t>
      </w:r>
      <w:r w:rsidR="00BE66D8">
        <w:rPr>
          <w:lang w:val="hr-HR"/>
        </w:rPr>
        <w:t>Večernjem listu</w:t>
      </w:r>
      <w:r w:rsidR="00084191">
        <w:rPr>
          <w:lang w:val="hr-HR"/>
        </w:rPr>
        <w:t xml:space="preserve">, </w:t>
      </w:r>
      <w:r w:rsidR="00070CE3">
        <w:rPr>
          <w:lang w:val="hr-HR"/>
        </w:rPr>
        <w:t xml:space="preserve">počevši od </w:t>
      </w:r>
      <w:r w:rsidR="00F24C46">
        <w:rPr>
          <w:lang w:val="hr-HR"/>
        </w:rPr>
        <w:t>11</w:t>
      </w:r>
      <w:r w:rsidR="00070CE3">
        <w:rPr>
          <w:lang w:val="hr-HR"/>
        </w:rPr>
        <w:t xml:space="preserve">. </w:t>
      </w:r>
      <w:r w:rsidR="00F24C46">
        <w:rPr>
          <w:lang w:val="hr-HR"/>
        </w:rPr>
        <w:t>prosinca</w:t>
      </w:r>
      <w:r w:rsidR="00070CE3">
        <w:rPr>
          <w:lang w:val="hr-HR"/>
        </w:rPr>
        <w:t xml:space="preserve"> 2017. godine </w:t>
      </w:r>
      <w:r w:rsidR="00084191">
        <w:rPr>
          <w:lang w:val="hr-HR"/>
        </w:rPr>
        <w:t xml:space="preserve">zaključno s danom  </w:t>
      </w:r>
      <w:r w:rsidR="00F24C46">
        <w:rPr>
          <w:lang w:val="hr-HR"/>
        </w:rPr>
        <w:t>21</w:t>
      </w:r>
      <w:r w:rsidR="00493FE3">
        <w:rPr>
          <w:lang w:val="hr-HR"/>
        </w:rPr>
        <w:t xml:space="preserve">. </w:t>
      </w:r>
      <w:r w:rsidR="00F24C46">
        <w:rPr>
          <w:lang w:val="hr-HR"/>
        </w:rPr>
        <w:t>prosinca</w:t>
      </w:r>
      <w:r w:rsidR="00493FE3">
        <w:rPr>
          <w:lang w:val="hr-HR"/>
        </w:rPr>
        <w:t xml:space="preserve"> 2017</w:t>
      </w:r>
      <w:r w:rsidR="003B746D">
        <w:rPr>
          <w:lang w:val="hr-HR"/>
        </w:rPr>
        <w:t>.</w:t>
      </w:r>
      <w:r w:rsidR="00511F11">
        <w:rPr>
          <w:lang w:val="hr-HR"/>
        </w:rPr>
        <w:t xml:space="preserve"> godine.</w:t>
      </w:r>
    </w:p>
    <w:p w:rsidR="00D61774" w:rsidRDefault="00D61774" w:rsidP="005E4356">
      <w:pPr>
        <w:spacing w:after="0"/>
        <w:jc w:val="both"/>
        <w:rPr>
          <w:lang w:val="hr-HR"/>
        </w:rPr>
      </w:pPr>
    </w:p>
    <w:p w:rsidR="00D61774" w:rsidRDefault="00D61774" w:rsidP="005E4356">
      <w:pPr>
        <w:spacing w:after="0"/>
        <w:jc w:val="both"/>
        <w:rPr>
          <w:lang w:val="hr-HR"/>
        </w:rPr>
      </w:pPr>
      <w:r>
        <w:rPr>
          <w:lang w:val="hr-HR"/>
        </w:rPr>
        <w:t>Pristupnici koji dostave pravovremene i potpune ponude sa svim prilozima i dokazima, prije izbora bit će putem elektroničke pošte pozvani na razgovor s Povjerenstvom, a najkasnije u roku  od 30 dana od isteka roka za podnošenje ponuda po natječaju.</w:t>
      </w:r>
    </w:p>
    <w:p w:rsidR="00D61774" w:rsidRDefault="00D61774" w:rsidP="005E4356">
      <w:pPr>
        <w:spacing w:after="0"/>
        <w:jc w:val="both"/>
        <w:rPr>
          <w:lang w:val="hr-HR"/>
        </w:rPr>
      </w:pPr>
    </w:p>
    <w:p w:rsidR="00D61774" w:rsidRDefault="00D61774" w:rsidP="005E4356">
      <w:pPr>
        <w:spacing w:after="0"/>
        <w:jc w:val="both"/>
        <w:rPr>
          <w:lang w:val="hr-HR"/>
        </w:rPr>
      </w:pPr>
      <w:r>
        <w:rPr>
          <w:lang w:val="hr-HR"/>
        </w:rPr>
        <w:t>Odluka o izboru pristupnika bit će donesena i javno objavljena u roku od 20 dana od dana razgovora s Povjerenstvom.</w:t>
      </w:r>
    </w:p>
    <w:p w:rsidR="00D61774" w:rsidRDefault="00D61774" w:rsidP="005E4356">
      <w:pPr>
        <w:spacing w:after="0"/>
        <w:jc w:val="both"/>
        <w:rPr>
          <w:lang w:val="hr-HR"/>
        </w:rPr>
      </w:pPr>
    </w:p>
    <w:p w:rsidR="00D61774" w:rsidRDefault="003B746D" w:rsidP="003B746D">
      <w:pPr>
        <w:tabs>
          <w:tab w:val="left" w:pos="6420"/>
        </w:tabs>
        <w:spacing w:after="0"/>
        <w:jc w:val="both"/>
        <w:rPr>
          <w:lang w:val="hr-HR"/>
        </w:rPr>
      </w:pPr>
      <w:r>
        <w:rPr>
          <w:lang w:val="hr-HR"/>
        </w:rPr>
        <w:tab/>
        <w:t>Ravnatelj:</w:t>
      </w:r>
    </w:p>
    <w:p w:rsidR="003B746D" w:rsidRDefault="003B746D" w:rsidP="003B746D">
      <w:pPr>
        <w:tabs>
          <w:tab w:val="left" w:pos="6420"/>
        </w:tabs>
        <w:spacing w:after="0"/>
        <w:jc w:val="both"/>
        <w:rPr>
          <w:lang w:val="hr-HR"/>
        </w:rPr>
      </w:pPr>
    </w:p>
    <w:p w:rsidR="00D61774" w:rsidRDefault="00D61774" w:rsidP="00D61774">
      <w:pPr>
        <w:tabs>
          <w:tab w:val="left" w:pos="5845"/>
        </w:tabs>
        <w:spacing w:after="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</w:t>
      </w:r>
      <w:r w:rsidR="003B746D">
        <w:rPr>
          <w:lang w:val="hr-HR"/>
        </w:rPr>
        <w:t xml:space="preserve">         Krunoslav Šporčić, dr. med.</w:t>
      </w:r>
    </w:p>
    <w:p w:rsidR="00D61774" w:rsidRPr="005E4356" w:rsidRDefault="00D61774" w:rsidP="00D61774">
      <w:pPr>
        <w:tabs>
          <w:tab w:val="left" w:pos="5845"/>
        </w:tabs>
        <w:spacing w:after="0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</w:t>
      </w:r>
      <w:r w:rsidR="00FB3946">
        <w:rPr>
          <w:lang w:val="hr-HR"/>
        </w:rPr>
        <w:t xml:space="preserve">     </w:t>
      </w:r>
    </w:p>
    <w:p w:rsidR="000F5E33" w:rsidRDefault="000F5E33" w:rsidP="00F67C58">
      <w:pPr>
        <w:spacing w:after="0"/>
        <w:rPr>
          <w:lang w:val="hr-HR"/>
        </w:rPr>
      </w:pPr>
    </w:p>
    <w:p w:rsidR="002B4E32" w:rsidRPr="00C6479D" w:rsidRDefault="002B4E32" w:rsidP="000734EA">
      <w:pPr>
        <w:spacing w:after="0"/>
        <w:jc w:val="both"/>
        <w:rPr>
          <w:lang w:val="hr-HR"/>
        </w:rPr>
      </w:pPr>
    </w:p>
    <w:sectPr w:rsidR="002B4E32" w:rsidRPr="00C6479D" w:rsidSect="000E79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4EB"/>
    <w:multiLevelType w:val="hybridMultilevel"/>
    <w:tmpl w:val="8252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C9C"/>
    <w:multiLevelType w:val="hybridMultilevel"/>
    <w:tmpl w:val="54026530"/>
    <w:lvl w:ilvl="0" w:tplc="041A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8C32AB7"/>
    <w:multiLevelType w:val="hybridMultilevel"/>
    <w:tmpl w:val="C76E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E22"/>
    <w:multiLevelType w:val="hybridMultilevel"/>
    <w:tmpl w:val="A0B6D4CC"/>
    <w:lvl w:ilvl="0" w:tplc="041A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4" w15:restartNumberingAfterBreak="0">
    <w:nsid w:val="6BD50E6F"/>
    <w:multiLevelType w:val="hybridMultilevel"/>
    <w:tmpl w:val="76E005B4"/>
    <w:lvl w:ilvl="0" w:tplc="3F28642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EFF"/>
    <w:rsid w:val="00012952"/>
    <w:rsid w:val="000176E4"/>
    <w:rsid w:val="00021426"/>
    <w:rsid w:val="00041A5B"/>
    <w:rsid w:val="00070CE3"/>
    <w:rsid w:val="000734EA"/>
    <w:rsid w:val="00075625"/>
    <w:rsid w:val="00084191"/>
    <w:rsid w:val="00087149"/>
    <w:rsid w:val="000C60DC"/>
    <w:rsid w:val="000E793B"/>
    <w:rsid w:val="000F5E33"/>
    <w:rsid w:val="00141E07"/>
    <w:rsid w:val="001555B2"/>
    <w:rsid w:val="001816B1"/>
    <w:rsid w:val="001C0695"/>
    <w:rsid w:val="001E3DA7"/>
    <w:rsid w:val="001F5BCC"/>
    <w:rsid w:val="002443CA"/>
    <w:rsid w:val="002A406D"/>
    <w:rsid w:val="002B4E32"/>
    <w:rsid w:val="002C0401"/>
    <w:rsid w:val="002E588C"/>
    <w:rsid w:val="003B746D"/>
    <w:rsid w:val="003D2FA7"/>
    <w:rsid w:val="00411301"/>
    <w:rsid w:val="00430D0C"/>
    <w:rsid w:val="00493FE3"/>
    <w:rsid w:val="00511F11"/>
    <w:rsid w:val="00533086"/>
    <w:rsid w:val="00581A04"/>
    <w:rsid w:val="005E4356"/>
    <w:rsid w:val="0060658C"/>
    <w:rsid w:val="00681813"/>
    <w:rsid w:val="006A3848"/>
    <w:rsid w:val="006C1FE7"/>
    <w:rsid w:val="00732C90"/>
    <w:rsid w:val="00757A75"/>
    <w:rsid w:val="007C2500"/>
    <w:rsid w:val="007C6EFF"/>
    <w:rsid w:val="007D7C56"/>
    <w:rsid w:val="008A025F"/>
    <w:rsid w:val="00944199"/>
    <w:rsid w:val="00950442"/>
    <w:rsid w:val="0096391B"/>
    <w:rsid w:val="00973F1F"/>
    <w:rsid w:val="009A57C7"/>
    <w:rsid w:val="009E4CD9"/>
    <w:rsid w:val="00BE66D8"/>
    <w:rsid w:val="00BF269D"/>
    <w:rsid w:val="00C6479D"/>
    <w:rsid w:val="00CB0B80"/>
    <w:rsid w:val="00CB612A"/>
    <w:rsid w:val="00D5653F"/>
    <w:rsid w:val="00D61774"/>
    <w:rsid w:val="00D975DF"/>
    <w:rsid w:val="00DA39B6"/>
    <w:rsid w:val="00DD4547"/>
    <w:rsid w:val="00E03A64"/>
    <w:rsid w:val="00EC5F0E"/>
    <w:rsid w:val="00F24C46"/>
    <w:rsid w:val="00F67C58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E60D"/>
  <w15:docId w15:val="{6D618C59-8ECC-4992-B313-E0CE2EA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F1F"/>
  </w:style>
  <w:style w:type="paragraph" w:styleId="Naslov1">
    <w:name w:val="heading 1"/>
    <w:basedOn w:val="Normal"/>
    <w:next w:val="Normal"/>
    <w:link w:val="Naslov1Char"/>
    <w:uiPriority w:val="9"/>
    <w:qFormat/>
    <w:rsid w:val="00973F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3F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73F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3F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73F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73F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73F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973F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73F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F1F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973F1F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973F1F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3F1F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73F1F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73F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73F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973F1F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73F1F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73F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73F1F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73F1F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73F1F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973F1F"/>
    <w:rPr>
      <w:b/>
      <w:bCs/>
    </w:rPr>
  </w:style>
  <w:style w:type="character" w:styleId="Istaknuto">
    <w:name w:val="Emphasis"/>
    <w:uiPriority w:val="20"/>
    <w:qFormat/>
    <w:rsid w:val="00973F1F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973F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3F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73F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73F1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73F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73F1F"/>
    <w:rPr>
      <w:i/>
      <w:iCs/>
    </w:rPr>
  </w:style>
  <w:style w:type="character" w:styleId="Neupadljivoisticanje">
    <w:name w:val="Subtle Emphasis"/>
    <w:uiPriority w:val="19"/>
    <w:qFormat/>
    <w:rsid w:val="00973F1F"/>
    <w:rPr>
      <w:i/>
      <w:iCs/>
    </w:rPr>
  </w:style>
  <w:style w:type="character" w:styleId="Jakoisticanje">
    <w:name w:val="Intense Emphasis"/>
    <w:uiPriority w:val="21"/>
    <w:qFormat/>
    <w:rsid w:val="00973F1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973F1F"/>
    <w:rPr>
      <w:smallCaps/>
    </w:rPr>
  </w:style>
  <w:style w:type="character" w:styleId="Istaknutareferenca">
    <w:name w:val="Intense Reference"/>
    <w:uiPriority w:val="32"/>
    <w:qFormat/>
    <w:rsid w:val="00973F1F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973F1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73F1F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SJELA</dc:creator>
  <cp:keywords/>
  <dc:description/>
  <cp:lastModifiedBy>OBVK008</cp:lastModifiedBy>
  <cp:revision>27</cp:revision>
  <cp:lastPrinted>2017-12-06T08:09:00Z</cp:lastPrinted>
  <dcterms:created xsi:type="dcterms:W3CDTF">2016-02-01T09:13:00Z</dcterms:created>
  <dcterms:modified xsi:type="dcterms:W3CDTF">2017-12-06T08:12:00Z</dcterms:modified>
</cp:coreProperties>
</file>